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/>
  <w:body>
    <w:p w14:paraId="087C813C" w14:textId="73B3C9AD" w:rsidR="004F34D7" w:rsidRPr="004F34D7" w:rsidRDefault="004F34D7" w:rsidP="004F34D7">
      <w:pPr>
        <w:spacing w:after="200" w:line="276" w:lineRule="auto"/>
        <w:jc w:val="center"/>
        <w:rPr>
          <w:rFonts w:ascii="Arial Black" w:eastAsia="Times New Roman" w:hAnsi="Arial Black" w:cs="Times New Roman"/>
          <w:b/>
          <w:bCs/>
          <w:color w:val="002060"/>
          <w:sz w:val="28"/>
          <w:szCs w:val="28"/>
          <w:lang w:eastAsia="en-IN"/>
        </w:rPr>
      </w:pPr>
      <w:bookmarkStart w:id="0" w:name="_Hlk57397112"/>
      <w:r w:rsidRPr="004F34D7">
        <w:rPr>
          <w:rFonts w:ascii="Arial Black" w:eastAsia="Times New Roman" w:hAnsi="Arial Black" w:cs="Times New Roman"/>
          <w:b/>
          <w:bCs/>
          <w:color w:val="002060"/>
          <w:sz w:val="28"/>
          <w:szCs w:val="28"/>
          <w:lang w:eastAsia="en-IN"/>
        </w:rPr>
        <w:t>Asian Musculoskeletal Society annual Conference</w:t>
      </w:r>
      <w:r>
        <w:rPr>
          <w:rFonts w:ascii="Arial Black" w:eastAsia="Times New Roman" w:hAnsi="Arial Black" w:cs="Times New Roman"/>
          <w:b/>
          <w:bCs/>
          <w:color w:val="002060"/>
          <w:sz w:val="28"/>
          <w:szCs w:val="28"/>
          <w:lang w:eastAsia="en-IN"/>
        </w:rPr>
        <w:t xml:space="preserve"> </w:t>
      </w:r>
      <w:r w:rsidRPr="004F34D7">
        <w:rPr>
          <w:rFonts w:ascii="Arial Black" w:eastAsia="Times New Roman" w:hAnsi="Arial Black" w:cs="Times New Roman"/>
          <w:b/>
          <w:bCs/>
          <w:color w:val="002060"/>
          <w:sz w:val="28"/>
          <w:szCs w:val="28"/>
          <w:lang w:eastAsia="en-IN"/>
        </w:rPr>
        <w:t>(AMS with MSS)</w:t>
      </w:r>
    </w:p>
    <w:p w14:paraId="218EAA61" w14:textId="643F9932" w:rsidR="004F34D7" w:rsidRDefault="004F34D7" w:rsidP="00A93B04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  <w:r>
        <w:rPr>
          <w:rFonts w:ascii="Calibri" w:eastAsia="Times New Roman" w:hAnsi="Calibri" w:cs="Times New Roman"/>
          <w:lang w:eastAsia="en-IN"/>
        </w:rPr>
        <w:t xml:space="preserve">                                            </w:t>
      </w:r>
      <w:r w:rsidR="00A93B04" w:rsidRPr="00A93B04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n-IN"/>
        </w:rPr>
        <w:t>Guidelines for submission of scientific E -Posters</w:t>
      </w:r>
      <w:r w:rsidR="00A93B04" w:rsidRPr="00A93B04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en-IN"/>
        </w:rPr>
        <w:cr/>
      </w:r>
      <w:r w:rsidR="00A93B04">
        <w:rPr>
          <w:rFonts w:ascii="Calibri" w:eastAsia="Times New Roman" w:hAnsi="Calibri" w:cs="Times New Roman"/>
          <w:lang w:eastAsia="en-IN"/>
        </w:rPr>
        <w:t xml:space="preserve">                           </w:t>
      </w:r>
      <w:r w:rsidR="00A93B04" w:rsidRPr="00A93B04">
        <w:rPr>
          <w:rFonts w:ascii="Calibri" w:eastAsia="Times New Roman" w:hAnsi="Calibri" w:cs="Times New Roman"/>
          <w:highlight w:val="yellow"/>
          <w:lang w:eastAsia="en-IN"/>
        </w:rPr>
        <w:t>(Related to Musculoskeletal Radiology &amp; Imaging</w:t>
      </w:r>
      <w:r>
        <w:rPr>
          <w:rFonts w:ascii="Calibri" w:eastAsia="Times New Roman" w:hAnsi="Calibri" w:cs="Times New Roman"/>
          <w:highlight w:val="yellow"/>
          <w:lang w:eastAsia="en-IN"/>
        </w:rPr>
        <w:t xml:space="preserve"> including spine, peripheral nerves</w:t>
      </w:r>
      <w:r w:rsidR="00A93B04" w:rsidRPr="00A93B04">
        <w:rPr>
          <w:rFonts w:ascii="Calibri" w:eastAsia="Times New Roman" w:hAnsi="Calibri" w:cs="Times New Roman"/>
          <w:highlight w:val="yellow"/>
          <w:lang w:eastAsia="en-IN"/>
        </w:rPr>
        <w:t>)</w:t>
      </w:r>
      <w:r w:rsidR="00A93B04" w:rsidRPr="00A93B04">
        <w:rPr>
          <w:rFonts w:ascii="Calibri" w:eastAsia="Times New Roman" w:hAnsi="Calibri" w:cs="Times New Roman"/>
          <w:lang w:eastAsia="en-IN"/>
        </w:rPr>
        <w:cr/>
      </w:r>
      <w:bookmarkEnd w:id="0"/>
    </w:p>
    <w:p w14:paraId="0FDB8514" w14:textId="3625104D" w:rsidR="00056E1C" w:rsidRPr="00056E1C" w:rsidRDefault="00A93B04" w:rsidP="00A93B04">
      <w:pPr>
        <w:spacing w:after="200" w:line="276" w:lineRule="auto"/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</w:pP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 xml:space="preserve">•All abstracts should be in </w:t>
      </w:r>
      <w:proofErr w:type="spellStart"/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verdana</w:t>
      </w:r>
      <w:proofErr w:type="spellEnd"/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 xml:space="preserve"> font of size 12 and saved in MS word format (.doc)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or Rich Text Format only (.rtf) or portable document file (.pdf) format only.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•Send the file as an attachment to e-mail – </w:t>
      </w:r>
      <w:r w:rsidRPr="004F34D7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ams2021posters@gmail.com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•Mention following details in the attachment.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A. Presenting author name. The name of the presenting author should be underlined.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B. Co-authors; not more than 4 in number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C. Title: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D. Institution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•If you wish to submit another abstract, kindly repeat the same steps.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t>•The abstract would be accepted only if the presenting author is registered.</w:t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cr/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•Presentation should be balanced and contain no commercial and promotional content.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•Patient confidentiality should be protected. No names, hospital telephone numbers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or any other identifying information can appear in </w:t>
      </w:r>
      <w:r w:rsidR="004F34D7" w:rsidRPr="004F34D7">
        <w:rPr>
          <w:rFonts w:ascii="Calibri" w:eastAsia="Times New Roman" w:hAnsi="Calibri" w:cs="Times New Roman"/>
          <w:sz w:val="24"/>
          <w:szCs w:val="24"/>
          <w:lang w:eastAsia="en-IN"/>
        </w:rPr>
        <w:t>presentation.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•No changes in the abstract contents and the authorship will be allowed after the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final submission. If you wish to withdraw your abstract after final date you must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inform the scientific committee by e-mail only.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•The scientific work submitted should be original and not previously presented at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any national or international conference.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•The presentations can include full-fledged scientific studies or educational exhibits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which highlight the spectrum of radiological findings of a disease entity, teach or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review radiological signs, radiological-pathological correlation or describe an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interventional radiological technique or a procedure, related to radiology &amp; imaging </w:t>
      </w:r>
      <w:r w:rsidR="004F34D7" w:rsidRPr="004F34D7">
        <w:rPr>
          <w:rFonts w:ascii="Calibri" w:eastAsia="Times New Roman" w:hAnsi="Calibri" w:cs="Times New Roman"/>
          <w:sz w:val="24"/>
          <w:szCs w:val="24"/>
          <w:lang w:eastAsia="en-IN"/>
        </w:rPr>
        <w:t>only.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bookmarkStart w:id="1" w:name="_Hlk57397395"/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The educational exhibit abstract can be divided into the following headings: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• Objective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bookmarkEnd w:id="1"/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• Content Organization: Imaging findings or procedure details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>• Summary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bookmarkStart w:id="2" w:name="_Hlk57397447"/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•The decision of the scientific committee will be final.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•Last date of abstract submission – </w:t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t>30</w:t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vertAlign w:val="superscript"/>
          <w:lang w:eastAsia="en-IN"/>
        </w:rPr>
        <w:t>th</w:t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t xml:space="preserve"> </w:t>
      </w:r>
      <w:r w:rsidR="004F34D7"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t>June</w:t>
      </w:r>
      <w:r w:rsidRPr="004F34D7">
        <w:rPr>
          <w:rFonts w:ascii="Calibri" w:eastAsia="Times New Roman" w:hAnsi="Calibri" w:cs="Times New Roman"/>
          <w:color w:val="FF0000"/>
          <w:sz w:val="24"/>
          <w:szCs w:val="24"/>
          <w:lang w:eastAsia="en-IN"/>
        </w:rPr>
        <w:t xml:space="preserve"> 2021  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  <w:r w:rsidR="00056E1C" w:rsidRPr="00056E1C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>* Last date for submission of selected Posters 15</w:t>
      </w:r>
      <w:r w:rsidR="00056E1C" w:rsidRPr="00056E1C">
        <w:rPr>
          <w:rFonts w:ascii="Calibri" w:eastAsia="Times New Roman" w:hAnsi="Calibri" w:cs="Times New Roman"/>
          <w:b/>
          <w:bCs/>
          <w:color w:val="002060"/>
          <w:sz w:val="24"/>
          <w:szCs w:val="24"/>
          <w:vertAlign w:val="superscript"/>
          <w:lang w:eastAsia="en-IN"/>
        </w:rPr>
        <w:t>th</w:t>
      </w:r>
      <w:r w:rsidR="00056E1C" w:rsidRPr="00056E1C">
        <w:rPr>
          <w:rFonts w:ascii="Calibri" w:eastAsia="Times New Roman" w:hAnsi="Calibri" w:cs="Times New Roman"/>
          <w:b/>
          <w:bCs/>
          <w:color w:val="002060"/>
          <w:sz w:val="24"/>
          <w:szCs w:val="24"/>
          <w:lang w:eastAsia="en-IN"/>
        </w:rPr>
        <w:t xml:space="preserve"> August 2021.</w:t>
      </w:r>
    </w:p>
    <w:p w14:paraId="2E41F630" w14:textId="083FBA52" w:rsidR="00A93B04" w:rsidRPr="004F34D7" w:rsidRDefault="00A93B04" w:rsidP="00A93B0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t>•Once accepted by the scientific committee, a confirmation email will be sent to you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  <w:t xml:space="preserve">   and then the power point (pptx) needs to be mailed to </w:t>
      </w:r>
      <w:r w:rsidRPr="004F34D7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en-IN"/>
        </w:rPr>
        <w:t>ams2021posters@gmail.com</w:t>
      </w:r>
      <w:r w:rsidRPr="004F34D7">
        <w:rPr>
          <w:rFonts w:ascii="Calibri" w:eastAsia="Times New Roman" w:hAnsi="Calibri" w:cs="Times New Roman"/>
          <w:color w:val="0070C0"/>
          <w:sz w:val="24"/>
          <w:szCs w:val="24"/>
          <w:lang w:eastAsia="en-IN"/>
        </w:rPr>
        <w:t xml:space="preserve"> </w:t>
      </w:r>
      <w:r w:rsidRPr="004F34D7">
        <w:rPr>
          <w:rFonts w:ascii="Calibri" w:eastAsia="Times New Roman" w:hAnsi="Calibri" w:cs="Times New Roman"/>
          <w:sz w:val="24"/>
          <w:szCs w:val="24"/>
          <w:lang w:eastAsia="en-IN"/>
        </w:rPr>
        <w:cr/>
      </w:r>
    </w:p>
    <w:bookmarkEnd w:id="2"/>
    <w:p w14:paraId="6DF4D96E" w14:textId="77777777" w:rsidR="00A93B04" w:rsidRDefault="00A93B04" w:rsidP="00A93B04">
      <w:pPr>
        <w:jc w:val="both"/>
      </w:pPr>
    </w:p>
    <w:sectPr w:rsidR="00A93B04" w:rsidSect="004F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7AF2"/>
    <w:multiLevelType w:val="hybridMultilevel"/>
    <w:tmpl w:val="F5C66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4"/>
    <w:rsid w:val="00056E1C"/>
    <w:rsid w:val="004F34D7"/>
    <w:rsid w:val="008623CD"/>
    <w:rsid w:val="00A93B04"/>
    <w:rsid w:val="00C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3E40"/>
  <w15:chartTrackingRefBased/>
  <w15:docId w15:val="{88E4B8DF-4EC9-4809-9BAD-9BDA6CB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telerads ojasvi</dc:creator>
  <cp:keywords/>
  <dc:description/>
  <cp:lastModifiedBy>telerads ojasvi</cp:lastModifiedBy>
  <cp:revision>3</cp:revision>
  <dcterms:created xsi:type="dcterms:W3CDTF">2020-11-27T13:37:00Z</dcterms:created>
  <dcterms:modified xsi:type="dcterms:W3CDTF">2021-04-07T05:37:00Z</dcterms:modified>
</cp:coreProperties>
</file>